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AFC2" w14:textId="77777777" w:rsidR="00DA7469" w:rsidRDefault="00DA7469" w:rsidP="005836FA">
      <w:pPr>
        <w:spacing w:after="0"/>
        <w:jc w:val="both"/>
        <w:rPr>
          <w:rFonts w:ascii="Barlow" w:hAnsi="Barlow"/>
        </w:rPr>
      </w:pPr>
    </w:p>
    <w:p w14:paraId="2B82EFB7" w14:textId="7B654F0D" w:rsidR="001B37C1" w:rsidRPr="005836FA" w:rsidRDefault="00DA7469" w:rsidP="00F75BBD">
      <w:pPr>
        <w:spacing w:after="0"/>
        <w:jc w:val="right"/>
        <w:rPr>
          <w:rFonts w:ascii="Barlow" w:hAnsi="Barlow"/>
        </w:rPr>
      </w:pPr>
      <w:r w:rsidRPr="005836FA">
        <w:rPr>
          <w:rFonts w:ascii="Barlow" w:hAnsi="Barlow"/>
        </w:rPr>
        <w:t xml:space="preserve">Exmos. </w:t>
      </w:r>
      <w:r w:rsidR="00D6539A" w:rsidRPr="005836FA">
        <w:rPr>
          <w:rFonts w:ascii="Barlow" w:hAnsi="Barlow"/>
        </w:rPr>
        <w:t>Senhores</w:t>
      </w:r>
      <w:r w:rsidRPr="005836FA">
        <w:rPr>
          <w:rFonts w:ascii="Barlow" w:hAnsi="Barlow"/>
        </w:rPr>
        <w:t xml:space="preserve"> Coordenadores Executivos</w:t>
      </w:r>
      <w:r w:rsidR="005836FA" w:rsidRPr="005836FA">
        <w:rPr>
          <w:rFonts w:ascii="Barlow" w:hAnsi="Barlow"/>
        </w:rPr>
        <w:t xml:space="preserve"> </w:t>
      </w:r>
      <w:r w:rsidRPr="005836FA">
        <w:rPr>
          <w:rFonts w:ascii="Barlow" w:hAnsi="Barlow"/>
        </w:rPr>
        <w:t>do Processo de Fusão</w:t>
      </w:r>
      <w:r w:rsidR="00433694">
        <w:rPr>
          <w:rFonts w:ascii="Barlow" w:hAnsi="Barlow"/>
        </w:rPr>
        <w:t>,</w:t>
      </w:r>
    </w:p>
    <w:p w14:paraId="3D612C25" w14:textId="77777777" w:rsidR="005836FA" w:rsidRPr="005836FA" w:rsidRDefault="005836FA" w:rsidP="005836FA">
      <w:pPr>
        <w:spacing w:after="0"/>
        <w:jc w:val="both"/>
        <w:rPr>
          <w:rFonts w:ascii="Barlow" w:hAnsi="Barlow"/>
        </w:rPr>
      </w:pPr>
    </w:p>
    <w:p w14:paraId="0A5584E9" w14:textId="77777777" w:rsidR="005836FA" w:rsidRPr="00D6539A" w:rsidRDefault="005836FA" w:rsidP="00D6539A">
      <w:pPr>
        <w:jc w:val="both"/>
        <w:rPr>
          <w:rFonts w:ascii="Barlow" w:hAnsi="Barlow"/>
        </w:rPr>
      </w:pPr>
    </w:p>
    <w:p w14:paraId="0E245F89" w14:textId="44FC5E37" w:rsidR="00D6539A" w:rsidRPr="00596D1C" w:rsidRDefault="00596D1C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 xml:space="preserve">________________________________________________ </w:t>
      </w:r>
      <w:r w:rsidR="00D6539A" w:rsidRPr="00596D1C">
        <w:rPr>
          <w:rFonts w:ascii="Barlow" w:hAnsi="Barlow"/>
        </w:rPr>
        <w:t>(Identificação do</w:t>
      </w:r>
      <w:r w:rsidR="006E142F">
        <w:rPr>
          <w:rFonts w:ascii="Barlow" w:hAnsi="Barlow"/>
        </w:rPr>
        <w:t>(a)</w:t>
      </w:r>
      <w:r w:rsidR="00D6539A" w:rsidRPr="00596D1C">
        <w:rPr>
          <w:rFonts w:ascii="Barlow" w:hAnsi="Barlow"/>
        </w:rPr>
        <w:t xml:space="preserve"> trabalhador</w:t>
      </w:r>
      <w:r w:rsidR="006E142F">
        <w:rPr>
          <w:rFonts w:ascii="Barlow" w:hAnsi="Barlow"/>
        </w:rPr>
        <w:t>(a)</w:t>
      </w:r>
      <w:r w:rsidR="005836FA" w:rsidRPr="00596D1C">
        <w:rPr>
          <w:rFonts w:ascii="Barlow" w:hAnsi="Barlow"/>
        </w:rPr>
        <w:t xml:space="preserve"> – Nome; Categoria/ Carreira; Unidade Orgânica</w:t>
      </w:r>
      <w:r w:rsidR="0010563B">
        <w:rPr>
          <w:rFonts w:ascii="Barlow" w:hAnsi="Barlow"/>
        </w:rPr>
        <w:t>)</w:t>
      </w:r>
      <w:r w:rsidR="005836FA" w:rsidRPr="00596D1C">
        <w:rPr>
          <w:rFonts w:ascii="Barlow" w:hAnsi="Barlow"/>
        </w:rPr>
        <w:t xml:space="preserve"> em que desempenh</w:t>
      </w:r>
      <w:r>
        <w:rPr>
          <w:rFonts w:ascii="Barlow" w:hAnsi="Barlow"/>
        </w:rPr>
        <w:t>a</w:t>
      </w:r>
      <w:r w:rsidR="005836FA" w:rsidRPr="00596D1C">
        <w:rPr>
          <w:rFonts w:ascii="Barlow" w:hAnsi="Barlow"/>
        </w:rPr>
        <w:t xml:space="preserve"> funções na </w:t>
      </w:r>
      <w:r w:rsidR="00D6539A" w:rsidRPr="00596D1C">
        <w:rPr>
          <w:rFonts w:ascii="Barlow" w:hAnsi="Barlow"/>
        </w:rPr>
        <w:t xml:space="preserve"> </w:t>
      </w:r>
      <w:r w:rsidR="006E142F" w:rsidRPr="006E142F">
        <w:rPr>
          <w:rFonts w:ascii="Barlow" w:hAnsi="Barlow"/>
        </w:rPr>
        <w:t>SG</w:t>
      </w:r>
      <w:r w:rsidR="009C7588">
        <w:rPr>
          <w:rFonts w:ascii="Barlow" w:hAnsi="Barlow"/>
        </w:rPr>
        <w:t>Economia</w:t>
      </w:r>
      <w:r w:rsidR="00F13E62">
        <w:rPr>
          <w:rFonts w:ascii="Barlow" w:hAnsi="Barlow"/>
        </w:rPr>
        <w:t>,</w:t>
      </w:r>
      <w:r w:rsidR="00D6539A" w:rsidRPr="00596D1C">
        <w:rPr>
          <w:rFonts w:ascii="Barlow" w:hAnsi="Barlow"/>
        </w:rPr>
        <w:t>tendo sido notificado do projeto de lista nominativa de transição, ao abrigo do disposto no</w:t>
      </w:r>
      <w:r w:rsidR="00CD4302">
        <w:rPr>
          <w:rFonts w:ascii="Barlow" w:hAnsi="Barlow"/>
        </w:rPr>
        <w:t>s</w:t>
      </w:r>
      <w:r w:rsidR="00D6539A" w:rsidRPr="00596D1C">
        <w:rPr>
          <w:rFonts w:ascii="Barlow" w:hAnsi="Barlow"/>
        </w:rPr>
        <w:t xml:space="preserve"> </w:t>
      </w:r>
      <w:r w:rsidR="00CD4302" w:rsidRPr="00CD4302">
        <w:rPr>
          <w:rFonts w:ascii="Barlow" w:hAnsi="Barlow"/>
        </w:rPr>
        <w:t xml:space="preserve">n.º 2 do artigo 13.º do Decreto–Lei n.º 96/2024, de 28 de novembro </w:t>
      </w:r>
      <w:r w:rsidR="00D6539A" w:rsidRPr="00596D1C">
        <w:rPr>
          <w:rFonts w:ascii="Barlow" w:hAnsi="Barlow"/>
        </w:rPr>
        <w:t xml:space="preserve">e n.º 1 do artigo 109.º da Lei n.º 12-A/2008, de 27 de fevereiro, </w:t>
      </w:r>
      <w:r w:rsidR="00DA24ED">
        <w:rPr>
          <w:rFonts w:ascii="Barlow" w:hAnsi="Barlow"/>
        </w:rPr>
        <w:t>na sua versão atualizada,</w:t>
      </w:r>
      <w:r w:rsidR="007C2A0A">
        <w:rPr>
          <w:rFonts w:ascii="Barlow" w:hAnsi="Barlow"/>
        </w:rPr>
        <w:t xml:space="preserve"> </w:t>
      </w:r>
      <w:r w:rsidR="005836FA" w:rsidRPr="00596D1C">
        <w:rPr>
          <w:rFonts w:ascii="Barlow" w:hAnsi="Barlow"/>
        </w:rPr>
        <w:t xml:space="preserve">em </w:t>
      </w:r>
      <w:r w:rsidR="00F13E62">
        <w:rPr>
          <w:rFonts w:ascii="Barlow" w:hAnsi="Barlow"/>
        </w:rPr>
        <w:t>10</w:t>
      </w:r>
      <w:r w:rsidR="00E8477E">
        <w:rPr>
          <w:rFonts w:ascii="Barlow" w:hAnsi="Barlow"/>
        </w:rPr>
        <w:t>.03.2025</w:t>
      </w:r>
      <w:r w:rsidR="00D6539A" w:rsidRPr="00596D1C">
        <w:rPr>
          <w:rFonts w:ascii="Barlow" w:hAnsi="Barlow"/>
        </w:rPr>
        <w:t xml:space="preserve">, e </w:t>
      </w:r>
      <w:r w:rsidR="00DA7469" w:rsidRPr="00596D1C">
        <w:rPr>
          <w:rFonts w:ascii="Barlow" w:hAnsi="Barlow"/>
        </w:rPr>
        <w:t xml:space="preserve">discordando do mesmo e </w:t>
      </w:r>
      <w:r w:rsidR="005836FA" w:rsidRPr="00596D1C">
        <w:rPr>
          <w:rFonts w:ascii="Barlow" w:hAnsi="Barlow"/>
        </w:rPr>
        <w:t>dos</w:t>
      </w:r>
      <w:r w:rsidR="00DA7469" w:rsidRPr="00596D1C">
        <w:rPr>
          <w:rFonts w:ascii="Barlow" w:hAnsi="Barlow"/>
        </w:rPr>
        <w:t xml:space="preserve"> critério</w:t>
      </w:r>
      <w:r w:rsidR="005836FA" w:rsidRPr="00596D1C">
        <w:rPr>
          <w:rFonts w:ascii="Barlow" w:hAnsi="Barlow"/>
        </w:rPr>
        <w:t>s</w:t>
      </w:r>
      <w:r w:rsidR="00DA7469" w:rsidRPr="00596D1C">
        <w:rPr>
          <w:rFonts w:ascii="Barlow" w:hAnsi="Barlow"/>
        </w:rPr>
        <w:t xml:space="preserve"> de seleção de pessoal aplicado</w:t>
      </w:r>
      <w:r w:rsidR="005836FA" w:rsidRPr="00596D1C">
        <w:rPr>
          <w:rFonts w:ascii="Barlow" w:hAnsi="Barlow"/>
        </w:rPr>
        <w:t>s</w:t>
      </w:r>
      <w:r w:rsidR="00D6539A" w:rsidRPr="00596D1C">
        <w:rPr>
          <w:rFonts w:ascii="Barlow" w:hAnsi="Barlow"/>
        </w:rPr>
        <w:t xml:space="preserve">, vem, </w:t>
      </w:r>
      <w:r w:rsidR="00DA7469" w:rsidRPr="00596D1C">
        <w:rPr>
          <w:rFonts w:ascii="Barlow" w:hAnsi="Barlow"/>
        </w:rPr>
        <w:t>nos termos e para os efeitos do disposto nos artigos 12</w:t>
      </w:r>
      <w:r w:rsidR="005836FA" w:rsidRPr="00596D1C">
        <w:rPr>
          <w:rFonts w:ascii="Barlow" w:hAnsi="Barlow"/>
        </w:rPr>
        <w:t>1</w:t>
      </w:r>
      <w:r w:rsidR="00DA7469" w:rsidRPr="00596D1C">
        <w:rPr>
          <w:rFonts w:ascii="Barlow" w:hAnsi="Barlow"/>
        </w:rPr>
        <w:t>.º e 12</w:t>
      </w:r>
      <w:r w:rsidR="005836FA" w:rsidRPr="00596D1C">
        <w:rPr>
          <w:rFonts w:ascii="Barlow" w:hAnsi="Barlow"/>
        </w:rPr>
        <w:t>2</w:t>
      </w:r>
      <w:r w:rsidR="00DA7469" w:rsidRPr="00596D1C">
        <w:rPr>
          <w:rFonts w:ascii="Barlow" w:hAnsi="Barlow"/>
        </w:rPr>
        <w:t>.º do Código de Procedimento Administrativo</w:t>
      </w:r>
      <w:r w:rsidR="00D6539A" w:rsidRPr="00596D1C">
        <w:rPr>
          <w:rFonts w:ascii="Barlow" w:hAnsi="Barlow"/>
        </w:rPr>
        <w:t xml:space="preserve">, </w:t>
      </w:r>
      <w:r w:rsidR="005836FA" w:rsidRPr="00596D1C">
        <w:rPr>
          <w:rFonts w:ascii="Barlow" w:hAnsi="Barlow"/>
        </w:rPr>
        <w:t xml:space="preserve">aprovado no Decreto–Lei n.º 4/2015, de 7 de janeiro, na sua redação atual, </w:t>
      </w:r>
      <w:r w:rsidR="00DA7469" w:rsidRPr="00596D1C">
        <w:rPr>
          <w:rFonts w:ascii="Barlow" w:hAnsi="Barlow"/>
        </w:rPr>
        <w:t>exercer o seu direito de audi</w:t>
      </w:r>
      <w:r w:rsidR="00E0119E" w:rsidRPr="00596D1C">
        <w:rPr>
          <w:rFonts w:ascii="Barlow" w:hAnsi="Barlow"/>
        </w:rPr>
        <w:t>ência</w:t>
      </w:r>
      <w:r w:rsidR="00DA7469" w:rsidRPr="00596D1C">
        <w:rPr>
          <w:rFonts w:ascii="Barlow" w:hAnsi="Barlow"/>
        </w:rPr>
        <w:t xml:space="preserve"> prévia</w:t>
      </w:r>
      <w:r w:rsidR="005836FA" w:rsidRPr="00596D1C">
        <w:rPr>
          <w:rFonts w:ascii="Barlow" w:hAnsi="Barlow"/>
        </w:rPr>
        <w:t>,</w:t>
      </w:r>
      <w:r w:rsidR="00DA7469" w:rsidRPr="00596D1C">
        <w:rPr>
          <w:rFonts w:ascii="Barlow" w:hAnsi="Barlow"/>
        </w:rPr>
        <w:t xml:space="preserve"> invocando os seguintes fundamentos:</w:t>
      </w:r>
    </w:p>
    <w:p w14:paraId="237D1513" w14:textId="6A4ABFC9" w:rsidR="00DA7469" w:rsidRPr="00596D1C" w:rsidRDefault="00DA7469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5D69C8" w14:textId="77777777" w:rsidR="00DA7469" w:rsidRPr="00596D1C" w:rsidRDefault="00DA7469" w:rsidP="00D6539A">
      <w:pPr>
        <w:jc w:val="both"/>
        <w:rPr>
          <w:rFonts w:ascii="Barlow" w:hAnsi="Barlow"/>
        </w:rPr>
      </w:pPr>
    </w:p>
    <w:p w14:paraId="1B862811" w14:textId="1CD7A776" w:rsidR="00D6539A" w:rsidRDefault="00BD24E0" w:rsidP="00D6539A">
      <w:pPr>
        <w:jc w:val="both"/>
        <w:rPr>
          <w:rFonts w:ascii="Barlow" w:hAnsi="Barlow"/>
        </w:rPr>
      </w:pPr>
      <w:r>
        <w:rPr>
          <w:rFonts w:ascii="Barlow" w:hAnsi="Barlow"/>
        </w:rPr>
        <w:t>Pede</w:t>
      </w:r>
      <w:r w:rsidR="00DA7469" w:rsidRPr="00596D1C">
        <w:rPr>
          <w:rFonts w:ascii="Barlow" w:hAnsi="Barlow"/>
        </w:rPr>
        <w:t xml:space="preserve"> deferimento,</w:t>
      </w:r>
    </w:p>
    <w:p w14:paraId="6DB12A9A" w14:textId="77777777" w:rsidR="00BD24E0" w:rsidRDefault="00BD24E0" w:rsidP="00D6539A">
      <w:pPr>
        <w:jc w:val="both"/>
        <w:rPr>
          <w:rFonts w:ascii="Barlow" w:hAnsi="Barlow"/>
        </w:rPr>
      </w:pPr>
    </w:p>
    <w:p w14:paraId="1259178A" w14:textId="77777777" w:rsidR="00BD24E0" w:rsidRPr="00596D1C" w:rsidRDefault="00BD24E0" w:rsidP="00D6539A">
      <w:pPr>
        <w:jc w:val="both"/>
        <w:rPr>
          <w:rFonts w:ascii="Barlow" w:hAnsi="Barlow"/>
        </w:rPr>
      </w:pPr>
    </w:p>
    <w:p w14:paraId="5853885C" w14:textId="51CCD0A9" w:rsidR="00D6539A" w:rsidRPr="00596D1C" w:rsidRDefault="00D6539A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>______________________________</w:t>
      </w:r>
    </w:p>
    <w:p w14:paraId="45495EFB" w14:textId="0081AC64" w:rsidR="00DA7469" w:rsidRPr="00596D1C" w:rsidRDefault="00DA7469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</w:rPr>
        <w:t>(assinatura)</w:t>
      </w:r>
    </w:p>
    <w:p w14:paraId="455A11EE" w14:textId="77777777" w:rsidR="00D6539A" w:rsidRPr="00596D1C" w:rsidRDefault="00D6539A" w:rsidP="00D6539A">
      <w:pPr>
        <w:jc w:val="both"/>
        <w:rPr>
          <w:rFonts w:ascii="Barlow" w:hAnsi="Barlow"/>
        </w:rPr>
      </w:pPr>
    </w:p>
    <w:p w14:paraId="0DB8E6EA" w14:textId="1B3E6B35" w:rsidR="00D6539A" w:rsidRPr="00D6539A" w:rsidRDefault="00D6539A" w:rsidP="00D6539A">
      <w:pPr>
        <w:jc w:val="both"/>
        <w:rPr>
          <w:rFonts w:ascii="Barlow" w:hAnsi="Barlow"/>
        </w:rPr>
      </w:pPr>
      <w:r w:rsidRPr="00596D1C">
        <w:rPr>
          <w:rFonts w:ascii="Barlow" w:hAnsi="Barlow"/>
          <w:b/>
          <w:bCs/>
        </w:rPr>
        <w:t>Anexo</w:t>
      </w:r>
      <w:r w:rsidR="005836FA" w:rsidRPr="00596D1C">
        <w:rPr>
          <w:rFonts w:ascii="Barlow" w:hAnsi="Barlow"/>
          <w:b/>
          <w:bCs/>
        </w:rPr>
        <w:t>(s)</w:t>
      </w:r>
      <w:r w:rsidRPr="00596D1C">
        <w:rPr>
          <w:rFonts w:ascii="Barlow" w:hAnsi="Barlow"/>
        </w:rPr>
        <w:t xml:space="preserve">: __ </w:t>
      </w:r>
      <w:r w:rsidR="005836FA" w:rsidRPr="00596D1C">
        <w:rPr>
          <w:rFonts w:ascii="Barlow" w:hAnsi="Barlow"/>
        </w:rPr>
        <w:t>d</w:t>
      </w:r>
      <w:r w:rsidRPr="00596D1C">
        <w:rPr>
          <w:rFonts w:ascii="Barlow" w:hAnsi="Barlow"/>
        </w:rPr>
        <w:t>ocumentos comprovativos da(s) situação(</w:t>
      </w:r>
      <w:proofErr w:type="spellStart"/>
      <w:r w:rsidRPr="00596D1C">
        <w:rPr>
          <w:rFonts w:ascii="Barlow" w:hAnsi="Barlow"/>
        </w:rPr>
        <w:t>ões</w:t>
      </w:r>
      <w:proofErr w:type="spellEnd"/>
      <w:r w:rsidRPr="00596D1C">
        <w:rPr>
          <w:rFonts w:ascii="Barlow" w:hAnsi="Barlow"/>
        </w:rPr>
        <w:t xml:space="preserve">) </w:t>
      </w:r>
      <w:r w:rsidR="005836FA" w:rsidRPr="00596D1C">
        <w:rPr>
          <w:rFonts w:ascii="Barlow" w:hAnsi="Barlow"/>
        </w:rPr>
        <w:t>relatada(s).</w:t>
      </w:r>
    </w:p>
    <w:sectPr w:rsidR="00D6539A" w:rsidRPr="00D653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9A"/>
    <w:rsid w:val="00036F3C"/>
    <w:rsid w:val="0010563B"/>
    <w:rsid w:val="001B37C1"/>
    <w:rsid w:val="00230C85"/>
    <w:rsid w:val="00432C40"/>
    <w:rsid w:val="00433694"/>
    <w:rsid w:val="00440D6D"/>
    <w:rsid w:val="005836FA"/>
    <w:rsid w:val="00596D1C"/>
    <w:rsid w:val="00646480"/>
    <w:rsid w:val="00650E83"/>
    <w:rsid w:val="006E142F"/>
    <w:rsid w:val="00794DF1"/>
    <w:rsid w:val="007C2A0A"/>
    <w:rsid w:val="00855253"/>
    <w:rsid w:val="00997750"/>
    <w:rsid w:val="009C7588"/>
    <w:rsid w:val="00BD24E0"/>
    <w:rsid w:val="00CD4302"/>
    <w:rsid w:val="00D6539A"/>
    <w:rsid w:val="00DA24ED"/>
    <w:rsid w:val="00DA7469"/>
    <w:rsid w:val="00E0119E"/>
    <w:rsid w:val="00E8477E"/>
    <w:rsid w:val="00F13E62"/>
    <w:rsid w:val="00F7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1B9FB"/>
  <w15:chartTrackingRefBased/>
  <w15:docId w15:val="{F5F1D0D2-73FD-4754-A182-782B92EF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D65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D65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D65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D65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D65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D65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D65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D65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D65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D65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D65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D65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D653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D6539A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D653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D6539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D653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D653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D65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65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65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65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D65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653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539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D653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65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6539A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D65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SGPCM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Niza</dc:creator>
  <cp:keywords/>
  <dc:description/>
  <cp:lastModifiedBy>Sandra Romao (SG)</cp:lastModifiedBy>
  <cp:revision>2</cp:revision>
  <dcterms:created xsi:type="dcterms:W3CDTF">2025-03-12T16:13:00Z</dcterms:created>
  <dcterms:modified xsi:type="dcterms:W3CDTF">2025-03-12T16:13:00Z</dcterms:modified>
</cp:coreProperties>
</file>